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Следователю ______________________ /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______________________ районный суд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Адвоката Шарипова Руслана Фагимовича,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рег. № 03/1965 в реестре адвокатов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Республики Башкортостан,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защиту Ф.И.О.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уголовному делу № __________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 назначении повторной автотехнической экспертизы</w:t>
      </w:r>
      <w:r>
        <w:rPr>
          <w:rFonts w:ascii="Times New Roman" w:cs="Times New Roman" w:eastAsia="Times New Roman" w:hAnsi="Times New Roman"/>
          <w:sz w:val="26"/>
          <w:szCs w:val="26"/>
        </w:rPr>
        <w:br/>
        <w:t xml:space="preserve">(ч. 2 ст. 207 УПК РФ)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уголовному делу по обвинению Ф.И.О. в совершении преступления, предусмотренного ч. ___ ст. 264 УК РФ, проведена автотехническая экспертиза (заключение эксперта № ___ от «__» ________ 20__ г.).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Выводы эксперта вызывают обоснованные сомнения по следующим причинам: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Экспертом принята скорость движения автомобиля ___ км/ч без надлежащего обоснования: следы торможения не фиксировались / расчёт произведён по недостоверным исходным данным.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Исходные данные о моменте возникновения опасности для движения приняты со слов потерпевшего / свидетеля и противоречат объективным данным: схеме ДТП, видеозаписи, повреждениям транспортных средств.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Не исследован вопрос о технической возможности предотвратить ДТП при исходных данных, указанных обвиняемым.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Не учтены дорожные и погодные условия / неисправность транспортного средства / действия других участников движения.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Согласно ч. 2 ст. 207 УПК РФ в случаях возникновения сомнений в обоснованности заключения эксперта или наличия противоречий в выводах эксперта может быть назначена повторная экспертиза, производство которой поручается другому эксперту. В силу п. 6 постановления Пленума Верховного Суда РФ от 09.12.2008 № 25 при исследовании причин ДТП необходимо выяснять, имел ли водитель техническую возможность предотвратить происшествие с момента возникновения опасности.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ст.ст. 119–120, 195, 198, 207 УПК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Назначить по делу повторную автотехническую экспертизу, поручив её производство наименование экспертного учреждения.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Поставить перед экспертом вопросы: о скорости движения ТС; о моменте возникновения опасности; о наличии технической возможности предотвратить ДТП при вариантах исходных данных обеих сторон; о соответствии действий участников требованиям ПДД РФ.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Предоставить эксперту дополнительные материалы: видеозапись, фотоматериалы, показания обвиняемого.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Адвокат ________________ / Шарипов Р.Ф. /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2026-07-20T18:07:32.810Z</dcterms:created>
  <dcterms:modified xsi:type="dcterms:W3CDTF">2026-07-20T18:07:32.810Z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